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058" w:rsidRDefault="00EC2058" w:rsidP="009472A1">
      <w:pPr>
        <w:pStyle w:val="Heading2"/>
      </w:pPr>
      <w:bookmarkStart w:id="0" w:name="_Toc492547820"/>
      <w:bookmarkStart w:id="1" w:name="_Toc499117207"/>
      <w:bookmarkStart w:id="2" w:name="_Toc499131013"/>
      <w:bookmarkStart w:id="3" w:name="_Toc499131497"/>
      <w:bookmarkStart w:id="4" w:name="_Toc499131844"/>
      <w:r>
        <w:t>Calibration menu</w:t>
      </w:r>
      <w:bookmarkEnd w:id="0"/>
      <w:bookmarkEnd w:id="1"/>
      <w:bookmarkEnd w:id="2"/>
      <w:bookmarkEnd w:id="3"/>
      <w:bookmarkEnd w:id="4"/>
    </w:p>
    <w:p w:rsidR="00EC2058" w:rsidRDefault="00EC2058" w:rsidP="009472A1">
      <w:pPr>
        <w:pStyle w:val="Heading3"/>
      </w:pPr>
      <w:bookmarkStart w:id="5" w:name="_Toc492547821"/>
      <w:bookmarkStart w:id="6" w:name="_Toc499117208"/>
      <w:bookmarkStart w:id="7" w:name="_Toc499131014"/>
      <w:bookmarkStart w:id="8" w:name="_Toc499131498"/>
      <w:bookmarkStart w:id="9" w:name="_Toc499131845"/>
      <w:r>
        <w:t>Password protection</w:t>
      </w:r>
      <w:bookmarkEnd w:id="5"/>
      <w:bookmarkEnd w:id="6"/>
      <w:bookmarkEnd w:id="7"/>
      <w:bookmarkEnd w:id="8"/>
      <w:bookmarkEnd w:id="9"/>
    </w:p>
    <w:p w:rsidR="00EC2058" w:rsidRPr="006C1D85" w:rsidRDefault="00EC2058" w:rsidP="009472A1">
      <w:pPr>
        <w:pStyle w:val="Heading4"/>
      </w:pPr>
      <w:bookmarkStart w:id="10" w:name="_Toc499117209"/>
      <w:bookmarkStart w:id="11" w:name="_Toc499131015"/>
      <w:bookmarkStart w:id="12" w:name="_Toc499131499"/>
      <w:bookmarkStart w:id="13" w:name="_Toc499131846"/>
      <w:r>
        <w:t>Password insertion screen</w:t>
      </w:r>
      <w:bookmarkEnd w:id="10"/>
      <w:bookmarkEnd w:id="11"/>
      <w:bookmarkEnd w:id="12"/>
      <w:bookmarkEnd w:id="13"/>
    </w:p>
    <w:p w:rsidR="00EC2058" w:rsidRDefault="00EC2058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pPr>
        <w:pStyle w:val="Heading4"/>
      </w:pPr>
      <w:bookmarkStart w:id="14" w:name="_Toc499117210"/>
      <w:bookmarkStart w:id="15" w:name="_Toc499131016"/>
      <w:bookmarkStart w:id="16" w:name="_Toc499131500"/>
      <w:bookmarkStart w:id="17" w:name="_Toc499131847"/>
      <w:r>
        <w:t>Password accepted</w:t>
      </w:r>
      <w:bookmarkEnd w:id="14"/>
      <w:bookmarkEnd w:id="15"/>
      <w:bookmarkEnd w:id="16"/>
      <w:bookmarkEnd w:id="1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calibration main menu will be entered.</w:t>
      </w:r>
    </w:p>
    <w:p w:rsidR="00EC2058" w:rsidRPr="00AA00C8" w:rsidRDefault="00EC2058" w:rsidP="009472A1"/>
    <w:p w:rsidR="00EC2058" w:rsidRPr="00AA00C8" w:rsidRDefault="00EC2058" w:rsidP="009472A1">
      <w:pPr>
        <w:pStyle w:val="Heading4"/>
      </w:pPr>
      <w:bookmarkStart w:id="18" w:name="_Toc499117211"/>
      <w:bookmarkStart w:id="19" w:name="_Toc499131017"/>
      <w:bookmarkStart w:id="20" w:name="_Toc499131501"/>
      <w:bookmarkStart w:id="21" w:name="_Toc499131848"/>
      <w:r>
        <w:t>Password denied</w:t>
      </w:r>
      <w:bookmarkEnd w:id="18"/>
      <w:bookmarkEnd w:id="19"/>
      <w:bookmarkEnd w:id="20"/>
      <w:bookmarkEnd w:id="2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password insertion screen will appear again.</w:t>
      </w:r>
    </w:p>
    <w:p w:rsidR="00EC2058" w:rsidRDefault="00EC2058" w:rsidP="009472A1">
      <w:pPr>
        <w:jc w:val="left"/>
      </w:pPr>
      <w:r>
        <w:br w:type="page"/>
      </w:r>
    </w:p>
    <w:p w:rsidR="00EC2058" w:rsidRDefault="00EC2058" w:rsidP="009472A1">
      <w:pPr>
        <w:pStyle w:val="Heading3"/>
      </w:pPr>
      <w:bookmarkStart w:id="22" w:name="_Toc492547822"/>
      <w:bookmarkStart w:id="23" w:name="_Toc499117212"/>
      <w:bookmarkStart w:id="24" w:name="_Toc499131018"/>
      <w:bookmarkStart w:id="25" w:name="_Toc499131502"/>
      <w:bookmarkStart w:id="26" w:name="_Toc499131849"/>
      <w:r>
        <w:lastRenderedPageBreak/>
        <w:t>Calibration main menu</w:t>
      </w:r>
      <w:bookmarkEnd w:id="22"/>
      <w:bookmarkEnd w:id="23"/>
      <w:bookmarkEnd w:id="24"/>
      <w:bookmarkEnd w:id="25"/>
      <w:bookmarkEnd w:id="2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7650"/>
      </w:tblGrid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 xml:space="preserve">The only calibration option </w:t>
      </w:r>
      <w:r w:rsidR="003A7248">
        <w:t>now</w:t>
      </w:r>
      <w:r>
        <w:t xml:space="preserve"> is the </w:t>
      </w:r>
      <w:r w:rsidR="003A7248">
        <w:t>verification of setpoint voltages</w:t>
      </w:r>
    </w:p>
    <w:p w:rsidR="00EC2058" w:rsidRDefault="00EC2058" w:rsidP="009472A1"/>
    <w:p w:rsidR="00EC2058" w:rsidRDefault="003A7248" w:rsidP="009472A1">
      <w:pPr>
        <w:pStyle w:val="Heading4"/>
      </w:pPr>
      <w:bookmarkStart w:id="27" w:name="_Toc499117213"/>
      <w:bookmarkStart w:id="28" w:name="_Toc499131019"/>
      <w:bookmarkStart w:id="29" w:name="_Toc499131503"/>
      <w:bookmarkStart w:id="30" w:name="_Toc499131850"/>
      <w:r>
        <w:t>Setpoint check</w:t>
      </w:r>
      <w:r w:rsidR="00EC2058">
        <w:t xml:space="preserve"> menu</w:t>
      </w:r>
      <w:bookmarkEnd w:id="27"/>
      <w:bookmarkEnd w:id="28"/>
      <w:bookmarkEnd w:id="29"/>
      <w:bookmarkEnd w:id="3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7650"/>
      </w:tblGrid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</w:t>
            </w:r>
            <w:r w:rsidR="00BA6556">
              <w:rPr>
                <w:lang w:val="en-GB"/>
              </w:rPr>
              <w:t>Cathode/MCP selection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jc w:val="left"/>
      </w:pPr>
    </w:p>
    <w:p w:rsidR="00BA6556" w:rsidRDefault="00BA6556">
      <w:pPr>
        <w:spacing w:after="160" w:line="259" w:lineRule="auto"/>
        <w:jc w:val="left"/>
      </w:pPr>
      <w:r>
        <w:br w:type="page"/>
      </w:r>
    </w:p>
    <w:p w:rsidR="00EC2058" w:rsidRDefault="003A7248" w:rsidP="009472A1">
      <w:pPr>
        <w:pStyle w:val="Heading5"/>
      </w:pPr>
      <w:r>
        <w:lastRenderedPageBreak/>
        <w:t>Low setpoint check screen</w:t>
      </w:r>
    </w:p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C26D15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1" w:type="dxa"/>
            <w:shd w:val="clear" w:color="auto" w:fill="CCFF66"/>
          </w:tcPr>
          <w:p w:rsidR="003A7248" w:rsidRPr="00C928FC" w:rsidRDefault="00C26D15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C26D15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C26D15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A6556" w:rsidRDefault="00BA6556" w:rsidP="009472A1"/>
    <w:p w:rsidR="00EC2058" w:rsidRDefault="003A7248" w:rsidP="009472A1">
      <w:r>
        <w:t xml:space="preserve">Where the left value is the low setpoint </w:t>
      </w:r>
      <w:r w:rsidR="00BA6556">
        <w:t>and the right value is the directly read-back value from the ADC for comparison.</w:t>
      </w:r>
    </w:p>
    <w:p w:rsidR="00BA6556" w:rsidRDefault="00BA6556" w:rsidP="009472A1"/>
    <w:p w:rsidR="00BA6556" w:rsidRDefault="00BA6556" w:rsidP="009472A1">
      <w:r>
        <w:t>The low setpoint voltage is applied to the outputs automatically as soon as this menu is entered, and a voltage of 0 V is applied to the outputs automatically when this menu is left again.</w:t>
      </w:r>
    </w:p>
    <w:p w:rsidR="00BA6556" w:rsidRDefault="00BA6556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calibration procedure and return to </w:t>
            </w:r>
            <w:r w:rsidR="00BA6556">
              <w:rPr>
                <w:lang w:val="en-GB"/>
              </w:rPr>
              <w:t>setpoint check</w:t>
            </w:r>
            <w:r>
              <w:rPr>
                <w:lang w:val="en-GB"/>
              </w:rPr>
              <w:t xml:space="preserve"> menu</w:t>
            </w:r>
          </w:p>
        </w:tc>
      </w:tr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BA6556" w:rsidRDefault="00BA6556" w:rsidP="00BA6556">
      <w:pPr>
        <w:pStyle w:val="Heading5"/>
      </w:pPr>
      <w:r>
        <w:t>High setpoint check screen</w:t>
      </w:r>
    </w:p>
    <w:p w:rsidR="00BA6556" w:rsidRPr="0099609B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20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C26D15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6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C26D15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C26D15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C26D15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A6556" w:rsidRDefault="00BA6556" w:rsidP="00BA6556"/>
    <w:p w:rsidR="00BA6556" w:rsidRDefault="00BA6556" w:rsidP="00BA6556">
      <w:r>
        <w:t xml:space="preserve">Where the left value is the high setpoint </w:t>
      </w:r>
      <w:bookmarkStart w:id="31" w:name="_GoBack"/>
      <w:bookmarkEnd w:id="31"/>
      <w:r>
        <w:t>and the right value is the directly read-back value from the ADC for comparison.</w:t>
      </w:r>
    </w:p>
    <w:p w:rsidR="00BA6556" w:rsidRDefault="00BA6556" w:rsidP="00BA6556"/>
    <w:p w:rsidR="00BA6556" w:rsidRDefault="00BA6556" w:rsidP="00BA6556">
      <w:r>
        <w:t>The high setpoint voltage is applied to the outputs automatically as soon as this menu is entered, and a voltage of 0 V is applied to the outputs automatically when this menu is left again.</w:t>
      </w:r>
    </w:p>
    <w:p w:rsidR="00BA6556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setpoint check menu</w:t>
            </w:r>
          </w:p>
        </w:tc>
      </w:tr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A6556" w:rsidRDefault="00BA6556" w:rsidP="009472A1"/>
    <w:sectPr w:rsidR="00BA6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3A7248"/>
    <w:rsid w:val="004229EC"/>
    <w:rsid w:val="00447C0F"/>
    <w:rsid w:val="0062441D"/>
    <w:rsid w:val="009472A1"/>
    <w:rsid w:val="00966DE9"/>
    <w:rsid w:val="009845B0"/>
    <w:rsid w:val="00AA74AD"/>
    <w:rsid w:val="00AF26BE"/>
    <w:rsid w:val="00BA6556"/>
    <w:rsid w:val="00C26D15"/>
    <w:rsid w:val="00CA14B7"/>
    <w:rsid w:val="00EC2058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3E177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491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2017-11-22T09:08:00Z</dcterms:created>
  <dcterms:modified xsi:type="dcterms:W3CDTF">2018-01-09T14:14:00Z</dcterms:modified>
</cp:coreProperties>
</file>